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4D791" w14:textId="77777777" w:rsidR="00406E74" w:rsidRPr="00406E74" w:rsidRDefault="00406E74" w:rsidP="00406E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72"/>
        </w:rPr>
      </w:pPr>
      <w:r w:rsidRPr="00406E74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0288" behindDoc="0" locked="0" layoutInCell="1" allowOverlap="1" wp14:anchorId="4BA00AB8" wp14:editId="55C8155A">
            <wp:simplePos x="0" y="0"/>
            <wp:positionH relativeFrom="column">
              <wp:posOffset>-38100</wp:posOffset>
            </wp:positionH>
            <wp:positionV relativeFrom="paragraph">
              <wp:posOffset>-54610</wp:posOffset>
            </wp:positionV>
            <wp:extent cx="633095" cy="568960"/>
            <wp:effectExtent l="0" t="0" r="0" b="2540"/>
            <wp:wrapNone/>
            <wp:docPr id="8" name="รูปภาพ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56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E74">
        <w:rPr>
          <w:rFonts w:ascii="TH SarabunIT๙" w:eastAsia="Calibri" w:hAnsi="TH SarabunIT๙" w:cs="TH SarabunIT๙"/>
          <w:b/>
          <w:bCs/>
          <w:sz w:val="40"/>
          <w:szCs w:val="72"/>
          <w:cs/>
        </w:rPr>
        <w:t>บันทึกข้อความ</w:t>
      </w:r>
    </w:p>
    <w:p w14:paraId="287E87E1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ส่วนราชการ</w:t>
      </w:r>
      <w:r w:rsidRPr="00406E74">
        <w:rPr>
          <w:rFonts w:ascii="TH SarabunIT๙" w:eastAsia="Calibri" w:hAnsi="TH SarabunIT๙" w:cs="TH SarabunIT๙"/>
          <w:sz w:val="40"/>
          <w:szCs w:val="40"/>
          <w:u w:val="dotted"/>
          <w:cs/>
        </w:rPr>
        <w:t xml:space="preserve">   </w:t>
      </w: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สำนักปลัดเทศบาล  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>เทศบาลตำบลนาประดู่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</w:p>
    <w:p w14:paraId="192F910B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ที่</w:t>
      </w:r>
      <w:r w:rsidRPr="00406E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ปน 52301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 /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406E7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วันที่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  <w:t xml:space="preserve"> </w:t>
      </w: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12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  </w:t>
      </w: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ตุลา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คม  256</w:t>
      </w: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4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</w:p>
    <w:p w14:paraId="50DBFF5A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406E7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เรื่อง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 .</w:t>
      </w: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รายงานระดับคะแนนการเปิดเผยข้อมูลสาธารณะ (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</w:rPr>
        <w:t>OIT</w:t>
      </w: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)  ในการเข้าร่วมการประเมินคุณธรรม</w:t>
      </w:r>
    </w:p>
    <w:p w14:paraId="22E00DEB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u w:val="dotted"/>
          <w:cs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         และความโปร่งใสในการดำเนินการภาครัฐ พ.ศ.2564</w:t>
      </w:r>
      <w:r w:rsidRPr="00406E74">
        <w:rPr>
          <w:rFonts w:ascii="TH SarabunIT๙" w:eastAsia="Calibri" w:hAnsi="TH SarabunIT๙" w:cs="TH SarabunIT๙"/>
          <w:sz w:val="32"/>
          <w:szCs w:val="32"/>
          <w:u w:val="dotted"/>
        </w:rPr>
        <w:tab/>
      </w:r>
    </w:p>
    <w:p w14:paraId="0882AB45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7F5BC" wp14:editId="18CB178C">
                <wp:simplePos x="0" y="0"/>
                <wp:positionH relativeFrom="column">
                  <wp:posOffset>-38100</wp:posOffset>
                </wp:positionH>
                <wp:positionV relativeFrom="paragraph">
                  <wp:posOffset>128905</wp:posOffset>
                </wp:positionV>
                <wp:extent cx="5867400" cy="19050"/>
                <wp:effectExtent l="0" t="0" r="19050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674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B47C1F" id="ตัวเชื่อมต่อตรง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10.15pt" to="459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17F120B4" w14:textId="77777777" w:rsidR="00406E74" w:rsidRPr="00406E74" w:rsidRDefault="00406E74" w:rsidP="00406E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เรียน   ปลัดเทศบาล / นายกเทศมนตรี</w:t>
      </w:r>
    </w:p>
    <w:p w14:paraId="18805A6E" w14:textId="77777777" w:rsidR="00406E74" w:rsidRPr="00406E74" w:rsidRDefault="00406E74" w:rsidP="00406E74">
      <w:pPr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 (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Integrity and Transparency Assessment : ITA)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กำหนดขึ้นเป็นกลยุทธ์ที่สำคัญของยุทธศาสตร์ชาติว่าด้วยการป้องกันและปราบปรามการทุจริตระยะ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ที่ ๓ (พ.ศ. ๒๕๖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0 -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๒๕๖๔) มุ่งหวังให้หน่วยงานของรัฐที่เข้ารับการประเมิน ได้รับทราบผลการประเมินแนวทาง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การพัฒนา และยกระดับหน่วยงานต้านคุณธรรมและวามโปร่งสในการดำเนินงานได้อย่างเหมาะสม ตามหลักธรรมา</w:t>
      </w:r>
      <w:proofErr w:type="spellStart"/>
      <w:r w:rsidRPr="00406E74">
        <w:rPr>
          <w:rFonts w:ascii="TH SarabunIT๙" w:eastAsia="Calibri" w:hAnsi="TH SarabunIT๙" w:cs="TH SarabunIT๙"/>
          <w:sz w:val="32"/>
          <w:szCs w:val="32"/>
          <w:cs/>
        </w:rPr>
        <w:t>ภิ</w:t>
      </w:r>
      <w:proofErr w:type="spellEnd"/>
      <w:r w:rsidRPr="00406E74">
        <w:rPr>
          <w:rFonts w:ascii="TH SarabunIT๙" w:eastAsia="Calibri" w:hAnsi="TH SarabunIT๙" w:cs="TH SarabunIT๙"/>
          <w:sz w:val="32"/>
          <w:szCs w:val="32"/>
          <w:cs/>
        </w:rPr>
        <w:t>บาล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อำนวยความสะดวกต่อประชาชนให้สามารถข้าถึงการบริการสาธารณะด้วยความเป็นธรรมอย่างมีคุณภาพ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ซึ่งคณะรัฐมนตรีได้มีมติเมื่อวันที่ ๒๓ มกราคม ๒๕๖๑ เห็นชอบให้หน่วยงานภาครัฐทุกหน่วยงาน ให้ความร่วมมือและเข้าร่วมการประเมิน 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ITA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ดังกล่าวในปีงบ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ประมาณ พ.ศ. ๒๕๖๑ – ๒๕๖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5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โดยใช้แนวทางและเครื่องมือการประเมินตามที่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สำนักงาน ปปช.กำหนด นั้น</w:t>
      </w:r>
    </w:p>
    <w:p w14:paraId="0F19FAEA" w14:textId="77777777" w:rsidR="00406E74" w:rsidRPr="00406E74" w:rsidRDefault="00406E74" w:rsidP="00406E74">
      <w:pPr>
        <w:spacing w:after="12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สำนักงาน ป.ป.ช. กำหนด จำนวน ๑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ตัวชี้วัด ๓ เครื่องมือการวัดประเมินผล ทั้งในส่วนการรับรู้ของผู้มีส่วนได้ส่วนเสีย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ภายใน (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IIT)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การรับรู้ของผู้มีส่วนได้ส่วนเสียภายนอก (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EIT)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และการเปิดเผยข้อมูลสาธารณะ (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OIT)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สำนักงาน ป.ป.ช. กำหนดตัวชี้วัดทั้งหมด 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10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ตัวชี้วัด ดังนี้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72BBAB63" w14:textId="77777777" w:rsidR="00406E74" w:rsidRPr="00406E74" w:rsidRDefault="00406E74" w:rsidP="00406E7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(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๑) ตัวชี้วัด จำนวน ๑๐ ตัวชี้วัด ได้แก่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ตัวชี้วัดที่ 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การปฏิบัติหน้าที่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ตัวชี้วัตที่ ๒ การใช้งบประมาณ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ตัวชี้วัตที่ ๓ การใช้อำนาจ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ตัวขี้วัตที่ ๔ การใช้ทรัพย์สินของราชการ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ตัวชี้วัตที่ 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5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การแก้ไขปัญหาการทุจริต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ตัวชี้วัตที่ ๖ คุณภาพการดำเนินงาน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ตัวชี้วัตที่ ๗ ประสิทธิภาพการสื่อสาร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ตัวชี้วัดที่ ๘ การปรับปรุงการทำงาน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ตัวชี้วัดที่ 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9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การเปิดเผยข้อมูล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ตัวชี้วัดที่ ๑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การป้องกันการทุจริต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4AAE0A4" w14:textId="77777777" w:rsidR="00406E74" w:rsidRPr="00406E74" w:rsidRDefault="00406E74" w:rsidP="00406E74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(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๒) เครื่องมือการวัดประเมินผล จำนวน ๓ เครื่องมือ ได้แก่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4A78A7CE" w14:textId="77777777" w:rsidR="00406E74" w:rsidRPr="00406E74" w:rsidRDefault="00406E74" w:rsidP="00406E74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      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๑) แบบวัดการรับรู้ของผู้มีส่วนได้ส่วนเสียภายใน (</w:t>
      </w:r>
      <w:r w:rsidRPr="00406E74">
        <w:rPr>
          <w:rFonts w:ascii="TH SarabunIT๙" w:eastAsia="Calibri" w:hAnsi="TH SarabunIT๙" w:cs="TH SarabunIT๙"/>
          <w:sz w:val="32"/>
          <w:szCs w:val="32"/>
        </w:rPr>
        <w:t>Internal Integrity and Transparency Assessment : IIT)</w:t>
      </w:r>
    </w:p>
    <w:p w14:paraId="11CA5478" w14:textId="77777777" w:rsidR="00406E74" w:rsidRPr="00406E74" w:rsidRDefault="00406E74" w:rsidP="00406E74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      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๒) แบบวัดการรับรู้ของผู้มีส่วนได้ส่วนเสียภายนอก (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External Integrity and Transparency Assessment : EIT) </w:t>
      </w:r>
    </w:p>
    <w:p w14:paraId="1A172FC6" w14:textId="77777777" w:rsidR="00406E74" w:rsidRPr="00406E74" w:rsidRDefault="00406E74" w:rsidP="00406E74">
      <w:pPr>
        <w:spacing w:after="12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๓) แบบตรวจการเปิดเผยข้อมูลสาธารณะ (</w:t>
      </w:r>
      <w:r w:rsidRPr="00406E74">
        <w:rPr>
          <w:rFonts w:ascii="TH SarabunIT๙" w:eastAsia="Calibri" w:hAnsi="TH SarabunIT๙" w:cs="TH SarabunIT๙"/>
          <w:sz w:val="32"/>
          <w:szCs w:val="32"/>
        </w:rPr>
        <w:t>Open Data Integrity and Transparency Assessment : OIT)</w:t>
      </w:r>
    </w:p>
    <w:p w14:paraId="069090E8" w14:textId="77777777" w:rsidR="00406E74" w:rsidRPr="00406E74" w:rsidRDefault="00406E74" w:rsidP="00406E74">
      <w:pPr>
        <w:spacing w:after="12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สำนักปลัดเทศบาล ได้รวบรวมข้อมูล เรียบร้อยแล้ว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สรุปข้อมูลได้ดังนี้</w:t>
      </w:r>
    </w:p>
    <w:p w14:paraId="7313BCD1" w14:textId="77777777" w:rsidR="00406E74" w:rsidRPr="00406E74" w:rsidRDefault="00406E74" w:rsidP="00406E74">
      <w:pPr>
        <w:spacing w:after="0" w:line="0" w:lineRule="atLeast"/>
        <w:ind w:left="284" w:firstLine="7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การเปิดเผยข้อมูลสาธารณะ (</w:t>
      </w:r>
      <w:r w:rsidRPr="00406E74">
        <w:rPr>
          <w:rFonts w:ascii="TH SarabunIT๙" w:eastAsia="Calibri" w:hAnsi="TH SarabunIT๙" w:cs="TH SarabunIT๙"/>
          <w:sz w:val="32"/>
          <w:szCs w:val="32"/>
        </w:rPr>
        <w:t>Open Data Integrity and Transparency Assessment : OIT)</w:t>
      </w:r>
    </w:p>
    <w:p w14:paraId="573F8207" w14:textId="77777777" w:rsidR="00406E74" w:rsidRPr="00406E74" w:rsidRDefault="00406E74" w:rsidP="00406E74">
      <w:pPr>
        <w:shd w:val="clear" w:color="auto" w:fill="FFFFFF"/>
        <w:spacing w:after="0" w:line="0" w:lineRule="atLeast"/>
        <w:outlineLvl w:val="1"/>
        <w:rPr>
          <w:rFonts w:ascii="TH SarabunIT๙" w:eastAsia="Times New Roman" w:hAnsi="TH SarabunIT๙" w:cs="TH SarabunIT๙"/>
          <w:sz w:val="32"/>
          <w:szCs w:val="32"/>
        </w:rPr>
      </w:pPr>
      <w:r w:rsidRPr="00406E74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เทศบาลตำบลนาประดู่ ได้</w:t>
      </w:r>
      <w:r w:rsidRPr="00406E74">
        <w:rPr>
          <w:rFonts w:ascii="TH SarabunIT๙" w:eastAsia="Times New Roman" w:hAnsi="TH SarabunIT๙" w:cs="TH SarabunIT๙"/>
          <w:sz w:val="32"/>
          <w:szCs w:val="32"/>
          <w:cs/>
        </w:rPr>
        <w:t xml:space="preserve">คะแนนรวม </w:t>
      </w:r>
      <w:r w:rsidRPr="00406E74">
        <w:rPr>
          <w:rFonts w:ascii="TH SarabunIT๙" w:eastAsia="Times New Roman" w:hAnsi="TH SarabunIT๙" w:cs="TH SarabunIT๙"/>
          <w:sz w:val="32"/>
          <w:szCs w:val="32"/>
        </w:rPr>
        <w:t xml:space="preserve">OIT 63.4 </w:t>
      </w:r>
      <w:r w:rsidRPr="00406E74">
        <w:rPr>
          <w:rFonts w:ascii="TH SarabunIT๙" w:eastAsia="Times New Roman" w:hAnsi="TH SarabunIT๙" w:cs="TH SarabunIT๙" w:hint="cs"/>
          <w:sz w:val="32"/>
          <w:szCs w:val="32"/>
          <w:cs/>
        </w:rPr>
        <w:t>คะแนน โดยมีรายละเอียดผลการประเมินปรากฏตามบันทึกแนบท้ายนี้</w:t>
      </w:r>
    </w:p>
    <w:p w14:paraId="3A6C3A28" w14:textId="77777777" w:rsidR="00406E74" w:rsidRPr="00406E74" w:rsidRDefault="00406E74" w:rsidP="00406E74">
      <w:pPr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4FFF4C9" w14:textId="77777777" w:rsidR="00406E74" w:rsidRPr="00406E74" w:rsidRDefault="00406E74" w:rsidP="00406E74">
      <w:pPr>
        <w:spacing w:after="0" w:line="276" w:lineRule="auto"/>
        <w:jc w:val="thaiDistribute"/>
        <w:rPr>
          <w:rFonts w:ascii="TH SarabunIT๙" w:eastAsia="Calibri" w:hAnsi="TH SarabunIT๙" w:cs="TH SarabunIT๙"/>
          <w:sz w:val="12"/>
          <w:szCs w:val="1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14:paraId="4A5E9E35" w14:textId="77777777" w:rsidR="00406E74" w:rsidRPr="00406E74" w:rsidRDefault="00406E74" w:rsidP="00406E74">
      <w:pPr>
        <w:spacing w:after="120" w:line="240" w:lineRule="auto"/>
        <w:ind w:left="72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lastRenderedPageBreak/>
        <w:t>-2-</w:t>
      </w:r>
    </w:p>
    <w:p w14:paraId="2AE83344" w14:textId="77777777" w:rsidR="00406E74" w:rsidRPr="00406E74" w:rsidRDefault="00406E74" w:rsidP="00406E74">
      <w:pPr>
        <w:spacing w:after="12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4384" behindDoc="0" locked="0" layoutInCell="1" allowOverlap="1" wp14:anchorId="42531F37" wp14:editId="09E15428">
            <wp:simplePos x="0" y="0"/>
            <wp:positionH relativeFrom="column">
              <wp:posOffset>3183147</wp:posOffset>
            </wp:positionH>
            <wp:positionV relativeFrom="paragraph">
              <wp:posOffset>298330</wp:posOffset>
            </wp:positionV>
            <wp:extent cx="1257315" cy="635635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4700"/>
                              </a14:imgEffect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586" cy="645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จึงเรียนมาเพื่อโปรดทราบ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และพิจารณา</w:t>
      </w:r>
    </w:p>
    <w:p w14:paraId="290393A4" w14:textId="77777777" w:rsidR="00406E74" w:rsidRPr="00406E74" w:rsidRDefault="00406E74" w:rsidP="00406E74">
      <w:pPr>
        <w:spacing w:after="12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943CF8D" w14:textId="77777777" w:rsidR="00406E74" w:rsidRPr="00406E74" w:rsidRDefault="00406E74" w:rsidP="00406E74">
      <w:pPr>
        <w:spacing w:after="12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97E06F4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   </w:t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(นายนพดล  หีมคง)</w:t>
      </w:r>
    </w:p>
    <w:p w14:paraId="42DD70FE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  <w:t xml:space="preserve">            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นักวิเคราะห์นโยบายและแผนปฏิบัติการ</w:t>
      </w:r>
    </w:p>
    <w:p w14:paraId="44449C83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</w:t>
      </w:r>
    </w:p>
    <w:p w14:paraId="17351812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ความเห็น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หัวหน้าสำนัก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ปลัดเทศบาลตำบลนาประดู่</w:t>
      </w:r>
    </w:p>
    <w:p w14:paraId="6AE93324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F5BECA9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492B72E" w14:textId="77777777" w:rsidR="00406E74" w:rsidRPr="00406E74" w:rsidRDefault="00406E74" w:rsidP="00406E74">
      <w:pPr>
        <w:spacing w:after="200" w:line="276" w:lineRule="auto"/>
        <w:rPr>
          <w:rFonts w:ascii="Calibri" w:eastAsia="Calibri" w:hAnsi="Calibri" w:cs="Cordia New"/>
          <w:szCs w:val="22"/>
          <w:cs/>
        </w:rPr>
      </w:pPr>
      <w:r w:rsidRPr="00406E74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5408" behindDoc="1" locked="0" layoutInCell="1" allowOverlap="1" wp14:anchorId="24662779" wp14:editId="7E05157C">
            <wp:simplePos x="0" y="0"/>
            <wp:positionH relativeFrom="column">
              <wp:posOffset>3554083</wp:posOffset>
            </wp:positionH>
            <wp:positionV relativeFrom="paragraph">
              <wp:posOffset>7812</wp:posOffset>
            </wp:positionV>
            <wp:extent cx="988060" cy="767751"/>
            <wp:effectExtent l="0" t="0" r="254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29" t="50366" r="38677" b="35048"/>
                    <a:stretch/>
                  </pic:blipFill>
                  <pic:spPr bwMode="auto">
                    <a:xfrm>
                      <a:off x="0" y="0"/>
                      <a:ext cx="993199" cy="77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</w:p>
    <w:p w14:paraId="1B8A4ADC" w14:textId="77777777" w:rsidR="00406E74" w:rsidRPr="00406E74" w:rsidRDefault="00406E74" w:rsidP="00406E74">
      <w:pPr>
        <w:spacing w:after="0" w:line="240" w:lineRule="auto"/>
        <w:rPr>
          <w:rFonts w:ascii="Calibri" w:eastAsia="Calibri" w:hAnsi="Calibri" w:cs="Cordia New"/>
          <w:szCs w:val="22"/>
        </w:rPr>
      </w:pP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</w:p>
    <w:p w14:paraId="2366AA06" w14:textId="77777777" w:rsidR="00406E74" w:rsidRPr="00406E74" w:rsidRDefault="00406E74" w:rsidP="00406E74">
      <w:pPr>
        <w:spacing w:after="0" w:line="240" w:lineRule="auto"/>
        <w:rPr>
          <w:rFonts w:ascii="Calibri" w:eastAsia="Calibri" w:hAnsi="Calibri" w:cs="Cordia New"/>
          <w:szCs w:val="22"/>
        </w:rPr>
      </w:pPr>
      <w:r w:rsidRPr="00406E74">
        <w:rPr>
          <w:rFonts w:ascii="Calibri" w:eastAsia="Calibri" w:hAnsi="Calibri" w:cs="Cordia New"/>
          <w:szCs w:val="22"/>
          <w:cs/>
        </w:rPr>
        <w:t xml:space="preserve">                                                                                                                          </w:t>
      </w:r>
    </w:p>
    <w:p w14:paraId="34956253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Calibri" w:eastAsia="Calibri" w:hAnsi="Calibri" w:cs="Cordia New" w:hint="cs"/>
          <w:szCs w:val="22"/>
          <w:cs/>
        </w:rPr>
        <w:t xml:space="preserve">                                                                                                                       </w:t>
      </w:r>
      <w:r w:rsidRPr="00406E74">
        <w:rPr>
          <w:rFonts w:ascii="Calibri" w:eastAsia="Calibri" w:hAnsi="Calibri" w:cs="Cordia New"/>
          <w:szCs w:val="22"/>
          <w:cs/>
        </w:rPr>
        <w:t xml:space="preserve">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(นาง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สาวกชกร  เสริม</w:t>
      </w:r>
      <w:proofErr w:type="spellStart"/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ภั</w:t>
      </w:r>
      <w:proofErr w:type="spellEnd"/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กด</w:t>
      </w:r>
      <w:proofErr w:type="spellStart"/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ิ์</w:t>
      </w:r>
      <w:proofErr w:type="spellEnd"/>
      <w:r w:rsidRPr="00406E7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61E9E231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  <w:t xml:space="preserve">             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หัวหน้าฝ่ายอำนวยการ</w:t>
      </w:r>
      <w:r w:rsidRPr="00406E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รักษาราชการแทน</w:t>
      </w:r>
    </w:p>
    <w:p w14:paraId="64975C0C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หัวหน้าสำนักปลัดเทศบาล</w:t>
      </w:r>
      <w:r w:rsidRPr="00406E74">
        <w:rPr>
          <w:rFonts w:ascii="Calibri" w:eastAsia="Calibri" w:hAnsi="Calibri" w:cs="Cordia New"/>
          <w:szCs w:val="22"/>
          <w:cs/>
        </w:rPr>
        <w:tab/>
      </w:r>
    </w:p>
    <w:p w14:paraId="1DB327EE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ความเห็นปลัดเทศบาลตำบลนาประดู่</w:t>
      </w:r>
    </w:p>
    <w:p w14:paraId="7D0F9AB1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AAE7235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1604979" w14:textId="77777777" w:rsidR="00406E74" w:rsidRPr="00406E74" w:rsidRDefault="00406E74" w:rsidP="00406E74">
      <w:pPr>
        <w:spacing w:after="200" w:line="276" w:lineRule="auto"/>
        <w:rPr>
          <w:rFonts w:ascii="Calibri" w:eastAsia="Calibri" w:hAnsi="Calibri" w:cs="Cordia New"/>
          <w:szCs w:val="22"/>
          <w:cs/>
        </w:rPr>
      </w:pPr>
      <w:r w:rsidRPr="00406E74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2336" behindDoc="0" locked="0" layoutInCell="1" allowOverlap="1" wp14:anchorId="24162FA8" wp14:editId="022F1262">
            <wp:simplePos x="0" y="0"/>
            <wp:positionH relativeFrom="margin">
              <wp:posOffset>3450003</wp:posOffset>
            </wp:positionH>
            <wp:positionV relativeFrom="paragraph">
              <wp:posOffset>203200</wp:posOffset>
            </wp:positionV>
            <wp:extent cx="991870" cy="572754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572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</w:p>
    <w:p w14:paraId="15EF8838" w14:textId="77777777" w:rsidR="00406E74" w:rsidRPr="00406E74" w:rsidRDefault="00406E74" w:rsidP="00406E74">
      <w:pPr>
        <w:spacing w:after="0" w:line="240" w:lineRule="auto"/>
        <w:rPr>
          <w:rFonts w:ascii="Calibri" w:eastAsia="Calibri" w:hAnsi="Calibri" w:cs="Cordia New"/>
          <w:szCs w:val="22"/>
        </w:rPr>
      </w:pP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  <w:r w:rsidRPr="00406E74">
        <w:rPr>
          <w:rFonts w:ascii="Calibri" w:eastAsia="Calibri" w:hAnsi="Calibri" w:cs="Cordia New"/>
          <w:szCs w:val="22"/>
          <w:cs/>
        </w:rPr>
        <w:tab/>
      </w:r>
    </w:p>
    <w:p w14:paraId="21497721" w14:textId="77777777" w:rsidR="00406E74" w:rsidRPr="00406E74" w:rsidRDefault="00406E74" w:rsidP="00406E74">
      <w:pPr>
        <w:spacing w:after="0" w:line="240" w:lineRule="auto"/>
        <w:rPr>
          <w:rFonts w:ascii="Calibri" w:eastAsia="Calibri" w:hAnsi="Calibri" w:cs="Cordia New"/>
          <w:szCs w:val="22"/>
        </w:rPr>
      </w:pPr>
      <w:r w:rsidRPr="00406E74">
        <w:rPr>
          <w:rFonts w:ascii="Calibri" w:eastAsia="Calibri" w:hAnsi="Calibri" w:cs="Cordia New"/>
          <w:szCs w:val="22"/>
          <w:cs/>
        </w:rPr>
        <w:t xml:space="preserve">                                                                                                                     </w:t>
      </w:r>
    </w:p>
    <w:p w14:paraId="1A6BFBF7" w14:textId="77777777" w:rsidR="00406E74" w:rsidRPr="00406E74" w:rsidRDefault="00406E74" w:rsidP="00406E74">
      <w:pPr>
        <w:spacing w:after="0" w:line="240" w:lineRule="auto"/>
        <w:rPr>
          <w:rFonts w:ascii="Calibri" w:eastAsia="Calibri" w:hAnsi="Calibri" w:cs="Cordia New"/>
          <w:szCs w:val="22"/>
        </w:rPr>
      </w:pPr>
    </w:p>
    <w:p w14:paraId="3BADF771" w14:textId="77777777" w:rsidR="00406E74" w:rsidRPr="00406E74" w:rsidRDefault="00406E74" w:rsidP="00406E74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Calibri" w:eastAsia="Calibri" w:hAnsi="Calibri" w:cs="Cordia New" w:hint="cs"/>
          <w:szCs w:val="22"/>
          <w:cs/>
        </w:rPr>
        <w:t xml:space="preserve">        </w:t>
      </w:r>
      <w:r w:rsidRPr="00406E74">
        <w:rPr>
          <w:rFonts w:ascii="Calibri" w:eastAsia="Calibri" w:hAnsi="Calibri" w:cs="Cordia New"/>
          <w:szCs w:val="22"/>
          <w:cs/>
        </w:rPr>
        <w:t xml:space="preserve">     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>(นางปุณยนุช  พง</w:t>
      </w:r>
      <w:proofErr w:type="spellStart"/>
      <w:r w:rsidRPr="00406E74">
        <w:rPr>
          <w:rFonts w:ascii="TH SarabunIT๙" w:eastAsia="Calibri" w:hAnsi="TH SarabunIT๙" w:cs="TH SarabunIT๙"/>
          <w:sz w:val="32"/>
          <w:szCs w:val="32"/>
          <w:cs/>
        </w:rPr>
        <w:t>ษ์</w:t>
      </w:r>
      <w:proofErr w:type="spellEnd"/>
      <w:r w:rsidRPr="00406E74">
        <w:rPr>
          <w:rFonts w:ascii="TH SarabunIT๙" w:eastAsia="Calibri" w:hAnsi="TH SarabunIT๙" w:cs="TH SarabunIT๙"/>
          <w:sz w:val="32"/>
          <w:szCs w:val="32"/>
          <w:cs/>
        </w:rPr>
        <w:t>สุชาติ)</w:t>
      </w:r>
    </w:p>
    <w:p w14:paraId="1BFA732F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</w:rPr>
        <w:tab/>
        <w:t xml:space="preserve">          </w:t>
      </w: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>ปลัดเทศบาลตำบลนาประดู่</w:t>
      </w:r>
    </w:p>
    <w:p w14:paraId="72219056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ความเห็นนายกเทศมนตรีตำบลนาประดู่</w:t>
      </w:r>
    </w:p>
    <w:p w14:paraId="0CAB3146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8E11FD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54DC4B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3360" behindDoc="0" locked="0" layoutInCell="1" allowOverlap="1" wp14:anchorId="62E0DE9D" wp14:editId="67C922E6">
            <wp:simplePos x="0" y="0"/>
            <wp:positionH relativeFrom="column">
              <wp:posOffset>3571300</wp:posOffset>
            </wp:positionH>
            <wp:positionV relativeFrom="paragraph">
              <wp:posOffset>137915</wp:posOffset>
            </wp:positionV>
            <wp:extent cx="1336521" cy="799465"/>
            <wp:effectExtent l="0" t="0" r="0" b="635"/>
            <wp:wrapNone/>
            <wp:docPr id="11" name="รูปภาพ 11" descr="นายกน้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นายกน้อย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21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40ABB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76C6778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14CA67FF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</w:t>
      </w:r>
    </w:p>
    <w:p w14:paraId="34046FCA" w14:textId="77777777" w:rsidR="00406E74" w:rsidRPr="00406E74" w:rsidRDefault="00406E74" w:rsidP="00406E74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 xml:space="preserve">  (นายชาญชัย  เกียรติศักดิ์โสภณ)</w:t>
      </w:r>
    </w:p>
    <w:p w14:paraId="29415D2B" w14:textId="77777777" w:rsidR="00406E74" w:rsidRPr="00406E74" w:rsidRDefault="00406E74" w:rsidP="00406E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</w:t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นายกเทศมนตรีตำบลนาประดู่</w:t>
      </w:r>
    </w:p>
    <w:p w14:paraId="3EB4D581" w14:textId="6E35C906" w:rsidR="004D6C4D" w:rsidRDefault="004D6C4D" w:rsidP="00DD2D9A">
      <w:pPr>
        <w:tabs>
          <w:tab w:val="num" w:pos="720"/>
        </w:tabs>
        <w:ind w:left="720" w:hanging="360"/>
      </w:pPr>
    </w:p>
    <w:p w14:paraId="206DE34B" w14:textId="77777777" w:rsidR="00406E74" w:rsidRDefault="00406E74" w:rsidP="00DD2D9A">
      <w:pPr>
        <w:tabs>
          <w:tab w:val="num" w:pos="720"/>
        </w:tabs>
        <w:ind w:left="720" w:hanging="360"/>
        <w:rPr>
          <w:rFonts w:hint="cs"/>
          <w:cs/>
        </w:rPr>
      </w:pPr>
    </w:p>
    <w:p w14:paraId="44A65E96" w14:textId="2B3EC107" w:rsidR="00DD2D9A" w:rsidRDefault="004D6C4D" w:rsidP="00DD2D9A">
      <w:pPr>
        <w:pStyle w:val="a3"/>
        <w:numPr>
          <w:ilvl w:val="0"/>
          <w:numId w:val="1"/>
        </w:num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470CF6B" wp14:editId="3B502710">
            <wp:simplePos x="0" y="0"/>
            <wp:positionH relativeFrom="margin">
              <wp:posOffset>34505</wp:posOffset>
            </wp:positionH>
            <wp:positionV relativeFrom="paragraph">
              <wp:posOffset>85186</wp:posOffset>
            </wp:positionV>
            <wp:extent cx="6133381" cy="1508760"/>
            <wp:effectExtent l="0" t="0" r="127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4" t="28251" r="13443" b="45668"/>
                    <a:stretch/>
                  </pic:blipFill>
                  <pic:spPr bwMode="auto">
                    <a:xfrm>
                      <a:off x="0" y="0"/>
                      <a:ext cx="6140079" cy="1510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D9A" w:rsidRPr="00DD2D9A">
        <w:rPr>
          <w:noProof/>
        </w:rPr>
        <w:drawing>
          <wp:inline distT="0" distB="0" distL="0" distR="0" wp14:anchorId="2DDAF11B" wp14:editId="05AD014F">
            <wp:extent cx="8890" cy="889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AE80A" w14:textId="216106AC" w:rsidR="00DD2D9A" w:rsidRDefault="00DD2D9A" w:rsidP="003A7013"/>
    <w:p w14:paraId="2249C2CA" w14:textId="02C2773F" w:rsidR="003A7013" w:rsidRDefault="003A7013" w:rsidP="003A7013"/>
    <w:p w14:paraId="79655C06" w14:textId="40885A37" w:rsidR="003A7013" w:rsidRDefault="003A7013" w:rsidP="003A7013"/>
    <w:p w14:paraId="49F9C4E0" w14:textId="0E029780" w:rsidR="003A7013" w:rsidRDefault="003A7013" w:rsidP="003A7013"/>
    <w:p w14:paraId="147ABFFA" w14:textId="44238F52" w:rsidR="003A7013" w:rsidRDefault="003A7013" w:rsidP="003A7013"/>
    <w:p w14:paraId="233E0ACB" w14:textId="1E30C499" w:rsidR="003A7013" w:rsidRDefault="003A7013" w:rsidP="003A7013"/>
    <w:p w14:paraId="3CC8F0E5" w14:textId="77777777" w:rsidR="003A7013" w:rsidRDefault="003A7013" w:rsidP="003A7013">
      <w:pPr>
        <w:rPr>
          <w:noProof/>
        </w:rPr>
      </w:pPr>
    </w:p>
    <w:p w14:paraId="13CCCC8D" w14:textId="77777777" w:rsidR="003A7013" w:rsidRDefault="003A7013" w:rsidP="003A7013">
      <w:pPr>
        <w:rPr>
          <w:noProof/>
        </w:rPr>
      </w:pPr>
    </w:p>
    <w:p w14:paraId="4FF2D38F" w14:textId="32CFF56C" w:rsidR="003A7013" w:rsidRDefault="003A7013" w:rsidP="003A7013">
      <w:r>
        <w:rPr>
          <w:noProof/>
        </w:rPr>
        <w:drawing>
          <wp:inline distT="0" distB="0" distL="0" distR="0" wp14:anchorId="62EA4B7D" wp14:editId="721D2E0C">
            <wp:extent cx="6288242" cy="5253486"/>
            <wp:effectExtent l="0" t="0" r="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1566" t="14182" r="13027" b="7315"/>
                    <a:stretch/>
                  </pic:blipFill>
                  <pic:spPr bwMode="auto">
                    <a:xfrm>
                      <a:off x="0" y="0"/>
                      <a:ext cx="6321369" cy="5281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6EC8D" w14:textId="77ADBF87" w:rsidR="003A7013" w:rsidRDefault="003A7013" w:rsidP="003A7013"/>
    <w:p w14:paraId="5F9983DE" w14:textId="1F64D629" w:rsidR="003A7013" w:rsidRDefault="003A7013" w:rsidP="003A7013"/>
    <w:p w14:paraId="7A7895B1" w14:textId="7F13AD58" w:rsidR="003A7013" w:rsidRDefault="003A7013" w:rsidP="003A7013"/>
    <w:p w14:paraId="3844ACD3" w14:textId="77777777" w:rsidR="00517192" w:rsidRDefault="00517192" w:rsidP="003A7013">
      <w:pPr>
        <w:rPr>
          <w:noProof/>
        </w:rPr>
      </w:pPr>
    </w:p>
    <w:p w14:paraId="30EE0786" w14:textId="3E7A22D8" w:rsidR="003A7013" w:rsidRDefault="00517192" w:rsidP="003A7013">
      <w:r>
        <w:rPr>
          <w:noProof/>
        </w:rPr>
        <w:drawing>
          <wp:inline distT="0" distB="0" distL="0" distR="0" wp14:anchorId="522A694E" wp14:editId="322487CA">
            <wp:extent cx="6090249" cy="4458970"/>
            <wp:effectExtent l="0" t="0" r="635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2195" t="8295" r="12822" b="16499"/>
                    <a:stretch/>
                  </pic:blipFill>
                  <pic:spPr bwMode="auto">
                    <a:xfrm>
                      <a:off x="0" y="0"/>
                      <a:ext cx="6115133" cy="4477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77B1D" w14:textId="445B0A5C" w:rsidR="00517192" w:rsidRDefault="00517192" w:rsidP="003A7013"/>
    <w:p w14:paraId="55418E0A" w14:textId="77777777" w:rsidR="00517192" w:rsidRDefault="00517192" w:rsidP="003A7013">
      <w:pPr>
        <w:rPr>
          <w:noProof/>
        </w:rPr>
      </w:pPr>
    </w:p>
    <w:p w14:paraId="73A94AF4" w14:textId="644E88BC" w:rsidR="00517192" w:rsidRDefault="00517192" w:rsidP="003A7013">
      <w:r>
        <w:rPr>
          <w:noProof/>
        </w:rPr>
        <w:lastRenderedPageBreak/>
        <w:drawing>
          <wp:inline distT="0" distB="0" distL="0" distR="0" wp14:anchorId="2F1C582A" wp14:editId="0CDDCDA0">
            <wp:extent cx="6020549" cy="3942272"/>
            <wp:effectExtent l="0" t="0" r="0" b="127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3252" t="17125" r="15086" b="19177"/>
                    <a:stretch/>
                  </pic:blipFill>
                  <pic:spPr bwMode="auto">
                    <a:xfrm>
                      <a:off x="0" y="0"/>
                      <a:ext cx="6046746" cy="3959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08D3B" w14:textId="4896F0B7" w:rsidR="00833FF5" w:rsidRDefault="00833FF5" w:rsidP="003A7013"/>
    <w:p w14:paraId="65655F3C" w14:textId="77777777" w:rsidR="00833FF5" w:rsidRDefault="00833FF5" w:rsidP="003A7013">
      <w:pPr>
        <w:rPr>
          <w:noProof/>
        </w:rPr>
      </w:pPr>
    </w:p>
    <w:p w14:paraId="619D85FA" w14:textId="3FBA33E3" w:rsidR="00833FF5" w:rsidRDefault="00833FF5" w:rsidP="003A7013">
      <w:pPr>
        <w:rPr>
          <w:cs/>
        </w:rPr>
      </w:pPr>
      <w:r>
        <w:rPr>
          <w:noProof/>
        </w:rPr>
        <w:lastRenderedPageBreak/>
        <w:drawing>
          <wp:inline distT="0" distB="0" distL="0" distR="0" wp14:anchorId="418A167D" wp14:editId="68AB1D9D">
            <wp:extent cx="5857240" cy="4321834"/>
            <wp:effectExtent l="0" t="0" r="0" b="254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3400" t="11773" r="13598" b="2597"/>
                    <a:stretch/>
                  </pic:blipFill>
                  <pic:spPr bwMode="auto">
                    <a:xfrm>
                      <a:off x="0" y="0"/>
                      <a:ext cx="5873782" cy="4334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33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.7pt;height:.7pt;visibility:visible;mso-wrap-style:square" o:bullet="t">
        <v:imagedata r:id="rId1" o:title=""/>
      </v:shape>
    </w:pict>
  </w:numPicBullet>
  <w:abstractNum w:abstractNumId="0" w15:restartNumberingAfterBreak="0">
    <w:nsid w:val="7924314E"/>
    <w:multiLevelType w:val="hybridMultilevel"/>
    <w:tmpl w:val="925EC63C"/>
    <w:lvl w:ilvl="0" w:tplc="91EA31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5CBA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80E2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A8E6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BA9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78AF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9A03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504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B046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0194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9A"/>
    <w:rsid w:val="003A7013"/>
    <w:rsid w:val="00406E74"/>
    <w:rsid w:val="004D6C4D"/>
    <w:rsid w:val="00517192"/>
    <w:rsid w:val="006D6793"/>
    <w:rsid w:val="00833FF5"/>
    <w:rsid w:val="00A45E40"/>
    <w:rsid w:val="00DD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D63F"/>
  <w15:chartTrackingRefBased/>
  <w15:docId w15:val="{5D4D7799-9486-4C18-8A21-850FD1D2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DoubleClick</dc:creator>
  <cp:keywords/>
  <dc:description/>
  <cp:lastModifiedBy>DoubleClick</cp:lastModifiedBy>
  <cp:revision>6</cp:revision>
  <cp:lastPrinted>2022-04-27T07:03:00Z</cp:lastPrinted>
  <dcterms:created xsi:type="dcterms:W3CDTF">2022-04-27T04:38:00Z</dcterms:created>
  <dcterms:modified xsi:type="dcterms:W3CDTF">2022-04-27T07:04:00Z</dcterms:modified>
</cp:coreProperties>
</file>